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B50" w:rsidRDefault="00DD2B50" w:rsidP="00DD2B50">
      <w:pPr>
        <w:jc w:val="center"/>
        <w:rPr>
          <w:b/>
          <w:sz w:val="28"/>
        </w:rPr>
      </w:pPr>
      <w:r>
        <w:rPr>
          <w:b/>
          <w:sz w:val="28"/>
        </w:rPr>
        <w:t>Корпус №1</w:t>
      </w:r>
    </w:p>
    <w:p w:rsidR="00DD2B50" w:rsidRDefault="00DD2B50" w:rsidP="00F63BC8">
      <w:pPr>
        <w:pStyle w:val="a3"/>
        <w:tabs>
          <w:tab w:val="left" w:pos="1801"/>
        </w:tabs>
        <w:spacing w:before="180" w:line="261" w:lineRule="auto"/>
        <w:ind w:left="993" w:right="8301"/>
        <w:rPr>
          <w:sz w:val="16"/>
        </w:rPr>
      </w:pPr>
      <w:r>
        <w:rPr>
          <w:u w:val="single"/>
        </w:rPr>
        <w:t>Библиотека</w:t>
      </w:r>
      <w:r>
        <w:tab/>
        <w:t>235,5м</w:t>
      </w:r>
      <w:proofErr w:type="gramStart"/>
      <w:r>
        <w:rPr>
          <w:position w:val="9"/>
          <w:sz w:val="16"/>
        </w:rPr>
        <w:t>2</w:t>
      </w:r>
      <w:proofErr w:type="gramEnd"/>
      <w:r>
        <w:rPr>
          <w:position w:val="9"/>
          <w:sz w:val="16"/>
        </w:rPr>
        <w:t xml:space="preserve"> </w:t>
      </w:r>
      <w:r>
        <w:t>абонемент зал</w:t>
      </w:r>
      <w:r>
        <w:rPr>
          <w:spacing w:val="8"/>
        </w:rPr>
        <w:t xml:space="preserve"> </w:t>
      </w:r>
      <w:r>
        <w:rPr>
          <w:spacing w:val="-3"/>
        </w:rPr>
        <w:t>S=113,8m</w:t>
      </w:r>
      <w:r>
        <w:rPr>
          <w:spacing w:val="-3"/>
          <w:position w:val="9"/>
          <w:sz w:val="16"/>
        </w:rPr>
        <w:t>2</w:t>
      </w:r>
    </w:p>
    <w:p w:rsidR="00DD2B50" w:rsidRDefault="00DD2B50" w:rsidP="00F63BC8">
      <w:pPr>
        <w:pStyle w:val="a3"/>
        <w:spacing w:before="1"/>
        <w:ind w:left="993"/>
      </w:pPr>
      <w:r>
        <w:t>читальный зал S=68,4m</w:t>
      </w:r>
      <w:r>
        <w:rPr>
          <w:position w:val="9"/>
          <w:sz w:val="16"/>
        </w:rPr>
        <w:t xml:space="preserve">2 </w:t>
      </w:r>
      <w:r>
        <w:t>, емкость 60 человек</w:t>
      </w:r>
    </w:p>
    <w:p w:rsidR="00DD2B50" w:rsidRDefault="00DD2B50" w:rsidP="00F63BC8">
      <w:pPr>
        <w:pStyle w:val="a3"/>
        <w:spacing w:before="44" w:line="278" w:lineRule="auto"/>
        <w:ind w:left="993" w:right="695"/>
      </w:pPr>
      <w:r>
        <w:t xml:space="preserve">Оснащена : </w:t>
      </w:r>
      <w:r>
        <w:rPr>
          <w:color w:val="333333"/>
        </w:rPr>
        <w:t xml:space="preserve">мебелью для печатных изданий, читальный зал оборудован комплектом мебели ; местами с персональными компьютерами; печатными изданиями : методическая, художественная и учебная литература; материально-техническое оснащение состоит из 7 </w:t>
      </w:r>
      <w:proofErr w:type="spellStart"/>
      <w:proofErr w:type="gramStart"/>
      <w:r>
        <w:rPr>
          <w:color w:val="333333"/>
        </w:rPr>
        <w:t>шт</w:t>
      </w:r>
      <w:proofErr w:type="spellEnd"/>
      <w:proofErr w:type="gramEnd"/>
      <w:r>
        <w:rPr>
          <w:color w:val="333333"/>
        </w:rPr>
        <w:t xml:space="preserve"> персональных компьютеров оборудованные с доступом к сети интернет , копировального оборудования ( 1шт цветной и 1шт черно-белый принтер), множительная техника( 3шт МФУ) , 1шт ЖК телевизор, 1шт DVD плеер</w:t>
      </w:r>
      <w:r>
        <w:rPr>
          <w:rFonts w:ascii="Calibri" w:hAnsi="Calibri"/>
        </w:rPr>
        <w:t xml:space="preserve">, </w:t>
      </w:r>
      <w:r>
        <w:t>сплит система, средствами</w:t>
      </w:r>
      <w:r>
        <w:rPr>
          <w:spacing w:val="-1"/>
        </w:rPr>
        <w:t xml:space="preserve"> </w:t>
      </w:r>
      <w:r>
        <w:t>пожаротушения.</w:t>
      </w:r>
    </w:p>
    <w:p w:rsidR="00DD2B50" w:rsidRDefault="00DD2B50" w:rsidP="00DD2B50">
      <w:pPr>
        <w:spacing w:before="186"/>
        <w:ind w:left="1082"/>
        <w:rPr>
          <w:b/>
          <w:sz w:val="32"/>
        </w:rPr>
      </w:pPr>
      <w:r>
        <w:rPr>
          <w:b/>
          <w:sz w:val="32"/>
        </w:rPr>
        <w:t>Библиотека</w:t>
      </w:r>
    </w:p>
    <w:p w:rsidR="00DD2B50" w:rsidRDefault="00DD2B50" w:rsidP="00DD2B50">
      <w:pPr>
        <w:pStyle w:val="a3"/>
        <w:spacing w:before="273"/>
        <w:ind w:left="1082"/>
      </w:pPr>
      <w:r>
        <w:rPr>
          <w:color w:val="333333"/>
        </w:rPr>
        <w:t>Зав. библиотекой</w:t>
      </w:r>
    </w:p>
    <w:p w:rsidR="00DD2B50" w:rsidRDefault="00DD2B50" w:rsidP="00DD2B50">
      <w:pPr>
        <w:pStyle w:val="a3"/>
        <w:ind w:left="1082" w:right="6466"/>
      </w:pPr>
      <w:r>
        <w:rPr>
          <w:color w:val="333333"/>
        </w:rPr>
        <w:t>Василевская Татьяна Антоновна Телефон: 8-8443-201155, доб. 1172 e-</w:t>
      </w:r>
      <w:hyperlink r:id="rId6">
        <w:r>
          <w:rPr>
            <w:color w:val="333333"/>
          </w:rPr>
          <w:t>mail: inbox@volpt.ru</w:t>
        </w:r>
      </w:hyperlink>
    </w:p>
    <w:p w:rsidR="00DD2B50" w:rsidRDefault="00DD2B50" w:rsidP="00DD2B50">
      <w:pPr>
        <w:pStyle w:val="a3"/>
        <w:ind w:left="1082"/>
      </w:pPr>
      <w:r>
        <w:rPr>
          <w:color w:val="333333"/>
        </w:rPr>
        <w:t xml:space="preserve">Режим работы: </w:t>
      </w:r>
      <w:proofErr w:type="spellStart"/>
      <w:r>
        <w:rPr>
          <w:color w:val="333333"/>
        </w:rPr>
        <w:t>Пн-Пт</w:t>
      </w:r>
      <w:proofErr w:type="spellEnd"/>
      <w:r>
        <w:rPr>
          <w:color w:val="333333"/>
        </w:rPr>
        <w:t xml:space="preserve"> с 8:30 до 17:00, обед с 13:00 до 13:30 Кабинет 102</w:t>
      </w:r>
    </w:p>
    <w:p w:rsidR="00DD2B50" w:rsidRDefault="00DD2B50" w:rsidP="00DD2B50">
      <w:pPr>
        <w:pStyle w:val="a3"/>
      </w:pPr>
    </w:p>
    <w:p w:rsidR="00DD2B50" w:rsidRDefault="00DD2B50" w:rsidP="00DD2B50">
      <w:pPr>
        <w:pStyle w:val="a3"/>
        <w:ind w:left="1082" w:right="960"/>
      </w:pPr>
      <w:r>
        <w:t>В процессе обучения студенты в установленном порядке пользуются библиотечным фондом и информационными ресурсами.</w:t>
      </w:r>
    </w:p>
    <w:p w:rsidR="00DD2B50" w:rsidRDefault="00DD2B50" w:rsidP="00DD2B50">
      <w:pPr>
        <w:pStyle w:val="a3"/>
        <w:ind w:left="1082"/>
      </w:pPr>
      <w:r>
        <w:t>Библиотека является структурным подразделением техникума.</w:t>
      </w:r>
    </w:p>
    <w:p w:rsidR="00DD2B50" w:rsidRDefault="00DD2B50" w:rsidP="00DD2B50">
      <w:pPr>
        <w:pStyle w:val="a3"/>
        <w:ind w:left="1082"/>
      </w:pPr>
      <w:r>
        <w:t>Она занимается информационным обеспечением образовательного процесса, культурно- просветительской и воспитательной работой.</w:t>
      </w:r>
    </w:p>
    <w:p w:rsidR="00DD2B50" w:rsidRDefault="00DD2B50" w:rsidP="00DD2B50">
      <w:pPr>
        <w:pStyle w:val="a3"/>
        <w:ind w:left="1082" w:right="960"/>
      </w:pPr>
      <w:r>
        <w:t>Главной задачей библиотеки является обеспечение студентов учебно-методической литературой, а также реализацией прав читателя:</w:t>
      </w:r>
    </w:p>
    <w:p w:rsidR="00DD2B50" w:rsidRDefault="00DD2B50" w:rsidP="00DD2B50">
      <w:pPr>
        <w:pStyle w:val="a5"/>
        <w:numPr>
          <w:ilvl w:val="0"/>
          <w:numId w:val="1"/>
        </w:numPr>
        <w:tabs>
          <w:tab w:val="left" w:pos="1222"/>
        </w:tabs>
        <w:ind w:hanging="139"/>
        <w:rPr>
          <w:sz w:val="24"/>
        </w:rPr>
      </w:pPr>
      <w:r>
        <w:rPr>
          <w:sz w:val="24"/>
        </w:rPr>
        <w:t>на получение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:rsidR="00DD2B50" w:rsidRDefault="00DD2B50" w:rsidP="00DD2B50">
      <w:pPr>
        <w:pStyle w:val="a5"/>
        <w:numPr>
          <w:ilvl w:val="0"/>
          <w:numId w:val="1"/>
        </w:numPr>
        <w:tabs>
          <w:tab w:val="left" w:pos="1222"/>
        </w:tabs>
        <w:ind w:hanging="139"/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самообразование;</w:t>
      </w:r>
    </w:p>
    <w:p w:rsidR="00DD2B50" w:rsidRDefault="00DD2B50" w:rsidP="00DD2B50">
      <w:pPr>
        <w:pStyle w:val="a5"/>
        <w:numPr>
          <w:ilvl w:val="0"/>
          <w:numId w:val="1"/>
        </w:numPr>
        <w:tabs>
          <w:tab w:val="left" w:pos="1222"/>
        </w:tabs>
        <w:ind w:hanging="139"/>
        <w:rPr>
          <w:sz w:val="24"/>
        </w:rPr>
      </w:pPr>
      <w:r>
        <w:rPr>
          <w:sz w:val="24"/>
        </w:rPr>
        <w:t>на доступ к культурным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ценностям.</w:t>
      </w:r>
    </w:p>
    <w:p w:rsidR="00DD2B50" w:rsidRDefault="00DD2B50" w:rsidP="00DD2B50">
      <w:pPr>
        <w:pStyle w:val="a3"/>
        <w:spacing w:before="1"/>
        <w:ind w:left="1082"/>
      </w:pPr>
      <w:r>
        <w:t>В состав библиотеки входят абонемент, читальный зал, книгохранилище. Общая площадь библиотеки составляет 253, 5кв.м.</w:t>
      </w:r>
    </w:p>
    <w:p w:rsidR="00DD2B50" w:rsidRDefault="00DD2B50" w:rsidP="00DD2B50">
      <w:pPr>
        <w:pStyle w:val="a3"/>
        <w:ind w:left="1082" w:right="775"/>
      </w:pPr>
      <w:r>
        <w:t>Деятельность библиотеки регламентируется комплектом локальных актов – Положением о библиотеке техникума, Правилами пользования</w:t>
      </w:r>
      <w:r>
        <w:rPr>
          <w:spacing w:val="-2"/>
        </w:rPr>
        <w:t xml:space="preserve"> </w:t>
      </w:r>
      <w:r>
        <w:t>библиотекой.</w:t>
      </w:r>
    </w:p>
    <w:p w:rsidR="00DD2B50" w:rsidRDefault="00DD2B50" w:rsidP="00DD2B50">
      <w:pPr>
        <w:pStyle w:val="a3"/>
        <w:ind w:left="1082" w:right="960"/>
      </w:pPr>
      <w:r>
        <w:t>По состоянию на 01.01.2018 года библиотечный книжный фонд насчитывает 64124 экземпляров различных учебных информационных</w:t>
      </w:r>
      <w:r>
        <w:rPr>
          <w:spacing w:val="-3"/>
        </w:rPr>
        <w:t xml:space="preserve"> </w:t>
      </w:r>
      <w:r>
        <w:t>источников.</w:t>
      </w:r>
    </w:p>
    <w:p w:rsidR="00DD2B50" w:rsidRDefault="00DD2B50" w:rsidP="00DD2B50">
      <w:pPr>
        <w:pStyle w:val="a3"/>
        <w:ind w:left="1082" w:right="687"/>
        <w:jc w:val="both"/>
      </w:pPr>
      <w:r>
        <w:t xml:space="preserve">Проведённый в ходе </w:t>
      </w:r>
      <w:proofErr w:type="spellStart"/>
      <w:r>
        <w:t>самообследования</w:t>
      </w:r>
      <w:proofErr w:type="spellEnd"/>
      <w:r>
        <w:t xml:space="preserve"> анализ </w:t>
      </w:r>
      <w:proofErr w:type="spellStart"/>
      <w:r>
        <w:t>книгообеспеченности</w:t>
      </w:r>
      <w:proofErr w:type="spellEnd"/>
      <w:r>
        <w:t xml:space="preserve"> учебной литературой показал, что в библиотечном фонде имеется основная учебная литература, рекомендованная программами дисциплин в качестве обязательной. Библиотечный фонд техникума содержит </w:t>
      </w:r>
      <w:proofErr w:type="gramStart"/>
      <w:r>
        <w:t>необходимое</w:t>
      </w:r>
      <w:proofErr w:type="gramEnd"/>
      <w:r>
        <w:t xml:space="preserve"> количества учебной литературы по каждой специальности.</w:t>
      </w:r>
    </w:p>
    <w:p w:rsidR="00DD2B50" w:rsidRDefault="00DD2B50" w:rsidP="00DD2B50">
      <w:pPr>
        <w:jc w:val="both"/>
        <w:sectPr w:rsidR="00DD2B50">
          <w:pgSz w:w="11910" w:h="16840"/>
          <w:pgMar w:top="1040" w:right="160" w:bottom="280" w:left="620" w:header="720" w:footer="720" w:gutter="0"/>
          <w:cols w:space="720"/>
        </w:sectPr>
      </w:pPr>
    </w:p>
    <w:p w:rsidR="00DD2B50" w:rsidRDefault="00DD2B50" w:rsidP="00DD2B50">
      <w:pPr>
        <w:pStyle w:val="a3"/>
        <w:spacing w:before="68"/>
        <w:ind w:left="1082"/>
      </w:pPr>
      <w:r>
        <w:lastRenderedPageBreak/>
        <w:t>Коэффициент обеспеченности обязательной литературой составляет 0,5 до 1,0 на одного студента.</w:t>
      </w:r>
    </w:p>
    <w:p w:rsidR="00DD2B50" w:rsidRDefault="00DD2B50" w:rsidP="00DD2B50">
      <w:pPr>
        <w:pStyle w:val="a3"/>
        <w:spacing w:before="1"/>
        <w:ind w:left="1082" w:right="960"/>
      </w:pPr>
      <w:r>
        <w:t>Библиотека оснащена 7 компьютерами, 3 МФУ, цветным принтером, черно-белым принтером, имеет ЖК телевизор, ДВД-плеер, проектор и экран.</w:t>
      </w:r>
    </w:p>
    <w:p w:rsidR="00DD2B50" w:rsidRDefault="00DD2B50" w:rsidP="00DD2B50">
      <w:pPr>
        <w:pStyle w:val="a3"/>
        <w:ind w:left="1082" w:right="691"/>
      </w:pPr>
      <w:r>
        <w:t>Все компьютеры имеют выход в Интернет и объединены локальной сетью. Установлена справочно-правовая система «Консультант Плюс».</w:t>
      </w:r>
    </w:p>
    <w:p w:rsidR="00DD2B50" w:rsidRDefault="00DD2B50" w:rsidP="00DD2B50">
      <w:pPr>
        <w:pStyle w:val="a3"/>
        <w:ind w:left="1082"/>
      </w:pPr>
      <w:r>
        <w:t>Ежегодно осуществляется подписка на ЭБС «Znanium.com».</w:t>
      </w:r>
    </w:p>
    <w:p w:rsidR="00DD2B50" w:rsidRDefault="00DD2B50" w:rsidP="00DD2B50">
      <w:pPr>
        <w:pStyle w:val="a3"/>
        <w:ind w:left="1082"/>
      </w:pPr>
      <w:r>
        <w:t>Более подробная информация представлена в разделе</w:t>
      </w:r>
      <w:r>
        <w:rPr>
          <w:u w:val="thick"/>
        </w:rPr>
        <w:t xml:space="preserve"> </w:t>
      </w:r>
      <w:r>
        <w:rPr>
          <w:b/>
          <w:u w:val="thick"/>
        </w:rPr>
        <w:t xml:space="preserve">«Библиотека» </w:t>
      </w:r>
      <w:r>
        <w:t>сайта.</w:t>
      </w:r>
    </w:p>
    <w:p w:rsidR="00DD2B50" w:rsidRDefault="00DD2B50" w:rsidP="00DD2B50">
      <w:pPr>
        <w:jc w:val="center"/>
        <w:rPr>
          <w:b/>
          <w:sz w:val="28"/>
        </w:rPr>
      </w:pPr>
    </w:p>
    <w:p w:rsidR="009E2FB7" w:rsidRPr="00DD2B50" w:rsidRDefault="00DD2B50" w:rsidP="00DD2B50">
      <w:pPr>
        <w:jc w:val="center"/>
        <w:rPr>
          <w:b/>
          <w:sz w:val="28"/>
        </w:rPr>
      </w:pPr>
      <w:r>
        <w:rPr>
          <w:b/>
          <w:sz w:val="28"/>
        </w:rPr>
        <w:t>К</w:t>
      </w:r>
      <w:r w:rsidRPr="00DD2B50">
        <w:rPr>
          <w:b/>
          <w:sz w:val="28"/>
        </w:rPr>
        <w:t>орпус №4</w:t>
      </w:r>
    </w:p>
    <w:p w:rsidR="00DD2B50" w:rsidRDefault="00DD2B50" w:rsidP="00DD2B50">
      <w:pPr>
        <w:spacing w:before="69" w:line="352" w:lineRule="auto"/>
        <w:ind w:left="512" w:right="1467"/>
        <w:rPr>
          <w:b/>
          <w:sz w:val="28"/>
        </w:rPr>
      </w:pPr>
      <w:r>
        <w:rPr>
          <w:b/>
          <w:sz w:val="28"/>
        </w:rPr>
        <w:t>Библиотека, читальный зал</w:t>
      </w:r>
    </w:p>
    <w:p w:rsidR="00F63BC8" w:rsidRDefault="00DD2B50" w:rsidP="00367DEE">
      <w:pPr>
        <w:spacing w:before="91"/>
        <w:ind w:left="512" w:right="260"/>
        <w:jc w:val="both"/>
        <w:rPr>
          <w:sz w:val="28"/>
        </w:rPr>
      </w:pPr>
      <w:r>
        <w:rPr>
          <w:sz w:val="28"/>
        </w:rPr>
        <w:t xml:space="preserve">Библиотека – 64.1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>., располагается на 1-ом этаже. В библиотеке предусмотрены следующие зоны: информационный пункт (выдача и прием литературы), книгохранилище, которое  оборудовано стеллажами для книг. Имеется читальный  зал общей площадью 54.5.кв.м., где установлены столы, стулья, а так же 4 компьютера с подключением к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интернету.</w:t>
      </w:r>
    </w:p>
    <w:p w:rsidR="00367DEE" w:rsidRDefault="00367DEE" w:rsidP="00367DEE">
      <w:pPr>
        <w:spacing w:before="91"/>
        <w:ind w:left="512" w:right="260"/>
        <w:jc w:val="both"/>
        <w:rPr>
          <w:sz w:val="28"/>
        </w:rPr>
        <w:sectPr w:rsidR="00367DEE">
          <w:pgSz w:w="11910" w:h="16840"/>
          <w:pgMar w:top="1280" w:right="160" w:bottom="280" w:left="620" w:header="720" w:footer="720" w:gutter="0"/>
          <w:cols w:space="720"/>
        </w:sectPr>
      </w:pPr>
    </w:p>
    <w:tbl>
      <w:tblPr>
        <w:tblStyle w:val="TableNormal"/>
        <w:tblW w:w="10567" w:type="dxa"/>
        <w:tblInd w:w="-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4"/>
        <w:gridCol w:w="9213"/>
      </w:tblGrid>
      <w:tr w:rsidR="00DD2B50" w:rsidTr="00DD2B50">
        <w:trPr>
          <w:trHeight w:val="276"/>
        </w:trPr>
        <w:tc>
          <w:tcPr>
            <w:tcW w:w="1354" w:type="dxa"/>
          </w:tcPr>
          <w:p w:rsidR="00DD2B50" w:rsidRDefault="00DD2B50" w:rsidP="00247A0D">
            <w:pPr>
              <w:pStyle w:val="TableParagraph"/>
              <w:spacing w:line="256" w:lineRule="exact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9213" w:type="dxa"/>
          </w:tcPr>
          <w:p w:rsidR="00DD2B50" w:rsidRDefault="00DD2B50" w:rsidP="00247A0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Стол-барьер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библиотечный</w:t>
            </w:r>
            <w:proofErr w:type="spellEnd"/>
          </w:p>
        </w:tc>
      </w:tr>
      <w:tr w:rsidR="00DD2B50" w:rsidTr="00DD2B50">
        <w:trPr>
          <w:trHeight w:val="275"/>
        </w:trPr>
        <w:tc>
          <w:tcPr>
            <w:tcW w:w="1354" w:type="dxa"/>
          </w:tcPr>
          <w:p w:rsidR="00DD2B50" w:rsidRDefault="00DD2B50" w:rsidP="00247A0D">
            <w:pPr>
              <w:pStyle w:val="TableParagraph"/>
              <w:spacing w:line="256" w:lineRule="exact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13" w:type="dxa"/>
          </w:tcPr>
          <w:p w:rsidR="00DD2B50" w:rsidRDefault="00DD2B50" w:rsidP="00247A0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Стол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двухтумбовый</w:t>
            </w:r>
            <w:proofErr w:type="spellEnd"/>
            <w:r>
              <w:rPr>
                <w:sz w:val="24"/>
              </w:rPr>
              <w:t xml:space="preserve"> 1500х630х760</w:t>
            </w:r>
          </w:p>
        </w:tc>
      </w:tr>
      <w:tr w:rsidR="00DD2B50" w:rsidTr="00DD2B50">
        <w:trPr>
          <w:trHeight w:val="275"/>
        </w:trPr>
        <w:tc>
          <w:tcPr>
            <w:tcW w:w="1354" w:type="dxa"/>
          </w:tcPr>
          <w:p w:rsidR="00DD2B50" w:rsidRDefault="00DD2B50" w:rsidP="00247A0D">
            <w:pPr>
              <w:pStyle w:val="TableParagraph"/>
              <w:spacing w:line="256" w:lineRule="exact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13" w:type="dxa"/>
          </w:tcPr>
          <w:p w:rsidR="00DD2B50" w:rsidRDefault="00DD2B50" w:rsidP="00247A0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Стол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компьютерный</w:t>
            </w:r>
            <w:proofErr w:type="spellEnd"/>
            <w:r>
              <w:rPr>
                <w:sz w:val="24"/>
              </w:rPr>
              <w:t xml:space="preserve"> 900х600х760</w:t>
            </w:r>
          </w:p>
        </w:tc>
      </w:tr>
      <w:tr w:rsidR="00DD2B50" w:rsidTr="00DD2B50">
        <w:trPr>
          <w:trHeight w:val="275"/>
        </w:trPr>
        <w:tc>
          <w:tcPr>
            <w:tcW w:w="1354" w:type="dxa"/>
          </w:tcPr>
          <w:p w:rsidR="00DD2B50" w:rsidRDefault="00DD2B50" w:rsidP="00247A0D">
            <w:pPr>
              <w:pStyle w:val="TableParagraph"/>
              <w:spacing w:line="256" w:lineRule="exact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13" w:type="dxa"/>
          </w:tcPr>
          <w:p w:rsidR="00DD2B50" w:rsidRDefault="00DD2B50" w:rsidP="00247A0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Шкаф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одежды</w:t>
            </w:r>
            <w:proofErr w:type="spellEnd"/>
            <w:r>
              <w:rPr>
                <w:sz w:val="24"/>
              </w:rPr>
              <w:t xml:space="preserve"> "РОССМЕТАЛЛ"</w:t>
            </w:r>
          </w:p>
        </w:tc>
      </w:tr>
      <w:tr w:rsidR="00DD2B50" w:rsidTr="00DD2B50">
        <w:trPr>
          <w:trHeight w:val="278"/>
        </w:trPr>
        <w:tc>
          <w:tcPr>
            <w:tcW w:w="1354" w:type="dxa"/>
          </w:tcPr>
          <w:p w:rsidR="00DD2B50" w:rsidRDefault="00DD2B50" w:rsidP="00247A0D">
            <w:pPr>
              <w:pStyle w:val="TableParagraph"/>
              <w:spacing w:line="258" w:lineRule="exact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13" w:type="dxa"/>
          </w:tcPr>
          <w:p w:rsidR="00DD2B50" w:rsidRDefault="00DD2B50" w:rsidP="00247A0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Шкаф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широкий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закрытый</w:t>
            </w:r>
            <w:proofErr w:type="spellEnd"/>
            <w:r>
              <w:rPr>
                <w:sz w:val="24"/>
              </w:rPr>
              <w:t xml:space="preserve"> "РОССМЕТАЛЛ"</w:t>
            </w:r>
          </w:p>
        </w:tc>
      </w:tr>
      <w:tr w:rsidR="00DD2B50" w:rsidTr="00DD2B50">
        <w:trPr>
          <w:trHeight w:val="275"/>
        </w:trPr>
        <w:tc>
          <w:tcPr>
            <w:tcW w:w="1354" w:type="dxa"/>
          </w:tcPr>
          <w:p w:rsidR="00DD2B50" w:rsidRDefault="00DD2B50" w:rsidP="00247A0D">
            <w:pPr>
              <w:pStyle w:val="TableParagraph"/>
              <w:spacing w:line="256" w:lineRule="exact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213" w:type="dxa"/>
          </w:tcPr>
          <w:p w:rsidR="00DD2B50" w:rsidRDefault="00DD2B50" w:rsidP="00247A0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Шкаф-стеллаж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широкий</w:t>
            </w:r>
            <w:proofErr w:type="spellEnd"/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"РОССМЕТАЛЛ"</w:t>
            </w:r>
          </w:p>
        </w:tc>
      </w:tr>
      <w:tr w:rsidR="00DD2B50" w:rsidTr="00DD2B50">
        <w:trPr>
          <w:trHeight w:val="275"/>
        </w:trPr>
        <w:tc>
          <w:tcPr>
            <w:tcW w:w="1354" w:type="dxa"/>
          </w:tcPr>
          <w:p w:rsidR="00DD2B50" w:rsidRDefault="00DD2B50" w:rsidP="00247A0D">
            <w:pPr>
              <w:pStyle w:val="TableParagraph"/>
              <w:spacing w:line="256" w:lineRule="exact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213" w:type="dxa"/>
          </w:tcPr>
          <w:p w:rsidR="00DD2B50" w:rsidRDefault="00DD2B50" w:rsidP="00247A0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Стул</w:t>
            </w:r>
            <w:proofErr w:type="spellEnd"/>
            <w:r>
              <w:rPr>
                <w:sz w:val="24"/>
              </w:rPr>
              <w:t xml:space="preserve"> "ИЗО"</w:t>
            </w:r>
          </w:p>
        </w:tc>
      </w:tr>
      <w:tr w:rsidR="00DD2B50" w:rsidTr="00DD2B50">
        <w:trPr>
          <w:trHeight w:val="275"/>
        </w:trPr>
        <w:tc>
          <w:tcPr>
            <w:tcW w:w="1354" w:type="dxa"/>
          </w:tcPr>
          <w:p w:rsidR="00DD2B50" w:rsidRDefault="00DD2B50" w:rsidP="00247A0D">
            <w:pPr>
              <w:pStyle w:val="TableParagraph"/>
              <w:spacing w:line="256" w:lineRule="exact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213" w:type="dxa"/>
          </w:tcPr>
          <w:p w:rsidR="00DD2B50" w:rsidRPr="00DD2B50" w:rsidRDefault="00DD2B50" w:rsidP="00247A0D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DD2B50">
              <w:rPr>
                <w:sz w:val="24"/>
                <w:lang w:val="ru-RU"/>
              </w:rPr>
              <w:t xml:space="preserve">Стул </w:t>
            </w:r>
            <w:proofErr w:type="spellStart"/>
            <w:r w:rsidRPr="00DD2B50">
              <w:rPr>
                <w:sz w:val="24"/>
                <w:lang w:val="ru-RU"/>
              </w:rPr>
              <w:t>кож</w:t>
            </w:r>
            <w:proofErr w:type="gramStart"/>
            <w:r w:rsidRPr="00DD2B50">
              <w:rPr>
                <w:sz w:val="24"/>
                <w:lang w:val="ru-RU"/>
              </w:rPr>
              <w:t>.з</w:t>
            </w:r>
            <w:proofErr w:type="gramEnd"/>
            <w:r w:rsidRPr="00DD2B50">
              <w:rPr>
                <w:sz w:val="24"/>
                <w:lang w:val="ru-RU"/>
              </w:rPr>
              <w:t>ам</w:t>
            </w:r>
            <w:proofErr w:type="spellEnd"/>
            <w:r w:rsidRPr="00DD2B50">
              <w:rPr>
                <w:sz w:val="24"/>
                <w:lang w:val="ru-RU"/>
              </w:rPr>
              <w:t xml:space="preserve">. </w:t>
            </w:r>
            <w:proofErr w:type="spellStart"/>
            <w:r w:rsidRPr="00DD2B50">
              <w:rPr>
                <w:sz w:val="24"/>
                <w:lang w:val="ru-RU"/>
              </w:rPr>
              <w:t>прямоуг</w:t>
            </w:r>
            <w:proofErr w:type="spellEnd"/>
            <w:r w:rsidRPr="00DD2B50">
              <w:rPr>
                <w:sz w:val="24"/>
                <w:lang w:val="ru-RU"/>
              </w:rPr>
              <w:t>. спинка (библиотека)</w:t>
            </w:r>
          </w:p>
        </w:tc>
      </w:tr>
      <w:tr w:rsidR="00DD2B50" w:rsidTr="00DD2B50">
        <w:trPr>
          <w:trHeight w:val="275"/>
        </w:trPr>
        <w:tc>
          <w:tcPr>
            <w:tcW w:w="1354" w:type="dxa"/>
          </w:tcPr>
          <w:p w:rsidR="00DD2B50" w:rsidRDefault="00DD2B50" w:rsidP="00247A0D">
            <w:pPr>
              <w:pStyle w:val="TableParagraph"/>
              <w:spacing w:line="256" w:lineRule="exact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213" w:type="dxa"/>
          </w:tcPr>
          <w:p w:rsidR="00DD2B50" w:rsidRPr="00DD2B50" w:rsidRDefault="00DD2B50" w:rsidP="00247A0D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DD2B50">
              <w:rPr>
                <w:sz w:val="24"/>
                <w:lang w:val="ru-RU"/>
              </w:rPr>
              <w:t>Стул кож</w:t>
            </w:r>
            <w:proofErr w:type="gramStart"/>
            <w:r w:rsidRPr="00DD2B50">
              <w:rPr>
                <w:sz w:val="24"/>
                <w:lang w:val="ru-RU"/>
              </w:rPr>
              <w:t>.</w:t>
            </w:r>
            <w:proofErr w:type="gramEnd"/>
            <w:r w:rsidRPr="00DD2B50">
              <w:rPr>
                <w:sz w:val="24"/>
                <w:lang w:val="ru-RU"/>
              </w:rPr>
              <w:t xml:space="preserve"> </w:t>
            </w:r>
            <w:proofErr w:type="gramStart"/>
            <w:r w:rsidRPr="00DD2B50">
              <w:rPr>
                <w:sz w:val="24"/>
                <w:lang w:val="ru-RU"/>
              </w:rPr>
              <w:t>з</w:t>
            </w:r>
            <w:proofErr w:type="gramEnd"/>
            <w:r w:rsidRPr="00DD2B50">
              <w:rPr>
                <w:sz w:val="24"/>
                <w:lang w:val="ru-RU"/>
              </w:rPr>
              <w:t>ам. овальная спинка (библиотека)</w:t>
            </w:r>
          </w:p>
        </w:tc>
      </w:tr>
      <w:tr w:rsidR="00DD2B50" w:rsidTr="00DD2B50">
        <w:trPr>
          <w:trHeight w:val="275"/>
        </w:trPr>
        <w:tc>
          <w:tcPr>
            <w:tcW w:w="1354" w:type="dxa"/>
          </w:tcPr>
          <w:p w:rsidR="00DD2B50" w:rsidRDefault="00DD2B50" w:rsidP="00247A0D">
            <w:pPr>
              <w:pStyle w:val="TableParagraph"/>
              <w:spacing w:line="256" w:lineRule="exact"/>
              <w:ind w:right="54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213" w:type="dxa"/>
          </w:tcPr>
          <w:p w:rsidR="00DD2B50" w:rsidRDefault="00DD2B50" w:rsidP="00247A0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Рабочее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место</w:t>
            </w:r>
            <w:proofErr w:type="spellEnd"/>
            <w:r>
              <w:rPr>
                <w:sz w:val="24"/>
              </w:rPr>
              <w:t xml:space="preserve"> ( 1С:Библиотека)</w:t>
            </w:r>
          </w:p>
        </w:tc>
      </w:tr>
      <w:tr w:rsidR="00DD2B50" w:rsidTr="00DD2B50">
        <w:trPr>
          <w:trHeight w:val="275"/>
        </w:trPr>
        <w:tc>
          <w:tcPr>
            <w:tcW w:w="1354" w:type="dxa"/>
          </w:tcPr>
          <w:p w:rsidR="00DD2B50" w:rsidRDefault="00DD2B50" w:rsidP="00247A0D">
            <w:pPr>
              <w:pStyle w:val="TableParagraph"/>
              <w:spacing w:line="256" w:lineRule="exact"/>
              <w:ind w:right="544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213" w:type="dxa"/>
          </w:tcPr>
          <w:p w:rsidR="00DD2B50" w:rsidRDefault="00DD2B50" w:rsidP="00247A0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Кресло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поворотной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основе</w:t>
            </w:r>
            <w:proofErr w:type="spellEnd"/>
          </w:p>
        </w:tc>
      </w:tr>
      <w:tr w:rsidR="00DD2B50" w:rsidTr="00DD2B50">
        <w:trPr>
          <w:trHeight w:val="277"/>
        </w:trPr>
        <w:tc>
          <w:tcPr>
            <w:tcW w:w="1354" w:type="dxa"/>
          </w:tcPr>
          <w:p w:rsidR="00DD2B50" w:rsidRDefault="00DD2B50" w:rsidP="00247A0D">
            <w:pPr>
              <w:pStyle w:val="TableParagraph"/>
              <w:spacing w:line="258" w:lineRule="exact"/>
              <w:ind w:right="544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213" w:type="dxa"/>
          </w:tcPr>
          <w:p w:rsidR="00DD2B50" w:rsidRDefault="00DD2B50" w:rsidP="00247A0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Рабочее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место</w:t>
            </w:r>
            <w:proofErr w:type="spellEnd"/>
            <w:r>
              <w:rPr>
                <w:sz w:val="24"/>
              </w:rPr>
              <w:t xml:space="preserve"> ( 1С:Библиотека)</w:t>
            </w:r>
          </w:p>
        </w:tc>
      </w:tr>
      <w:tr w:rsidR="00DD2B50" w:rsidTr="00DD2B50">
        <w:trPr>
          <w:trHeight w:val="275"/>
        </w:trPr>
        <w:tc>
          <w:tcPr>
            <w:tcW w:w="1354" w:type="dxa"/>
          </w:tcPr>
          <w:p w:rsidR="00DD2B50" w:rsidRDefault="00DD2B50" w:rsidP="00247A0D">
            <w:pPr>
              <w:pStyle w:val="TableParagraph"/>
              <w:spacing w:line="256" w:lineRule="exact"/>
              <w:ind w:right="544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213" w:type="dxa"/>
          </w:tcPr>
          <w:p w:rsidR="00DD2B50" w:rsidRDefault="00DD2B50" w:rsidP="00247A0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Рабочее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место</w:t>
            </w:r>
            <w:proofErr w:type="spellEnd"/>
            <w:r>
              <w:rPr>
                <w:sz w:val="24"/>
              </w:rPr>
              <w:t xml:space="preserve"> ( 1С:Библиотека)</w:t>
            </w:r>
          </w:p>
        </w:tc>
      </w:tr>
      <w:tr w:rsidR="00DD2B50" w:rsidTr="00DD2B50">
        <w:trPr>
          <w:trHeight w:val="276"/>
        </w:trPr>
        <w:tc>
          <w:tcPr>
            <w:tcW w:w="1354" w:type="dxa"/>
          </w:tcPr>
          <w:p w:rsidR="00DD2B50" w:rsidRDefault="00DD2B50" w:rsidP="00247A0D">
            <w:pPr>
              <w:pStyle w:val="TableParagraph"/>
              <w:spacing w:line="256" w:lineRule="exact"/>
              <w:ind w:right="544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213" w:type="dxa"/>
          </w:tcPr>
          <w:p w:rsidR="00DD2B50" w:rsidRDefault="00DD2B50" w:rsidP="00247A0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Рабочее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место</w:t>
            </w:r>
            <w:proofErr w:type="spellEnd"/>
            <w:r>
              <w:rPr>
                <w:sz w:val="24"/>
              </w:rPr>
              <w:t xml:space="preserve"> ( 1С:Библиотека)</w:t>
            </w:r>
          </w:p>
        </w:tc>
      </w:tr>
      <w:tr w:rsidR="00DD2B50" w:rsidTr="00DD2B50">
        <w:trPr>
          <w:trHeight w:val="275"/>
        </w:trPr>
        <w:tc>
          <w:tcPr>
            <w:tcW w:w="1354" w:type="dxa"/>
          </w:tcPr>
          <w:p w:rsidR="00DD2B50" w:rsidRDefault="00DD2B50" w:rsidP="00247A0D">
            <w:pPr>
              <w:pStyle w:val="TableParagraph"/>
              <w:spacing w:line="256" w:lineRule="exact"/>
              <w:ind w:right="544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213" w:type="dxa"/>
          </w:tcPr>
          <w:p w:rsidR="00DD2B50" w:rsidRDefault="00DD2B50" w:rsidP="00247A0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Стол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журнальный</w:t>
            </w:r>
            <w:proofErr w:type="spellEnd"/>
            <w:r>
              <w:rPr>
                <w:sz w:val="24"/>
              </w:rPr>
              <w:t xml:space="preserve"> 950х560х500</w:t>
            </w:r>
          </w:p>
        </w:tc>
      </w:tr>
      <w:tr w:rsidR="00DD2B50" w:rsidTr="00DD2B50">
        <w:trPr>
          <w:trHeight w:val="275"/>
        </w:trPr>
        <w:tc>
          <w:tcPr>
            <w:tcW w:w="1354" w:type="dxa"/>
          </w:tcPr>
          <w:p w:rsidR="00DD2B50" w:rsidRDefault="00DD2B50" w:rsidP="00247A0D">
            <w:pPr>
              <w:pStyle w:val="TableParagraph"/>
              <w:spacing w:line="256" w:lineRule="exact"/>
              <w:ind w:right="544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213" w:type="dxa"/>
          </w:tcPr>
          <w:p w:rsidR="00DD2B50" w:rsidRDefault="00DD2B50" w:rsidP="00247A0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Тумба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прикроватная</w:t>
            </w:r>
            <w:proofErr w:type="spellEnd"/>
          </w:p>
        </w:tc>
      </w:tr>
      <w:tr w:rsidR="00DD2B50" w:rsidTr="00DD2B50">
        <w:trPr>
          <w:trHeight w:val="275"/>
        </w:trPr>
        <w:tc>
          <w:tcPr>
            <w:tcW w:w="1354" w:type="dxa"/>
          </w:tcPr>
          <w:p w:rsidR="00DD2B50" w:rsidRDefault="00DD2B50" w:rsidP="00247A0D">
            <w:pPr>
              <w:pStyle w:val="TableParagraph"/>
              <w:spacing w:line="256" w:lineRule="exact"/>
              <w:ind w:right="544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213" w:type="dxa"/>
          </w:tcPr>
          <w:p w:rsidR="00DD2B50" w:rsidRDefault="00DD2B50" w:rsidP="00247A0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Стол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компьютерный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библиотека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DD2B50" w:rsidTr="00DD2B50">
        <w:trPr>
          <w:trHeight w:val="278"/>
        </w:trPr>
        <w:tc>
          <w:tcPr>
            <w:tcW w:w="1354" w:type="dxa"/>
          </w:tcPr>
          <w:p w:rsidR="00DD2B50" w:rsidRDefault="00DD2B50" w:rsidP="00247A0D">
            <w:pPr>
              <w:pStyle w:val="TableParagraph"/>
              <w:spacing w:line="258" w:lineRule="exact"/>
              <w:ind w:right="544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213" w:type="dxa"/>
          </w:tcPr>
          <w:p w:rsidR="00DD2B50" w:rsidRDefault="00DD2B50" w:rsidP="00247A0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Сейф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библиотека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DD2B50" w:rsidTr="00DD2B50">
        <w:trPr>
          <w:trHeight w:val="275"/>
        </w:trPr>
        <w:tc>
          <w:tcPr>
            <w:tcW w:w="1354" w:type="dxa"/>
          </w:tcPr>
          <w:p w:rsidR="00DD2B50" w:rsidRDefault="00DD2B50" w:rsidP="00247A0D">
            <w:pPr>
              <w:pStyle w:val="TableParagraph"/>
              <w:spacing w:line="256" w:lineRule="exact"/>
              <w:ind w:right="544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213" w:type="dxa"/>
          </w:tcPr>
          <w:p w:rsidR="00DD2B50" w:rsidRDefault="00DD2B50" w:rsidP="00247A0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Сплитсистема</w:t>
            </w:r>
            <w:proofErr w:type="spellEnd"/>
            <w:r>
              <w:rPr>
                <w:sz w:val="24"/>
              </w:rPr>
              <w:t xml:space="preserve"> SUPRA AC-S24A2YG</w:t>
            </w:r>
          </w:p>
        </w:tc>
      </w:tr>
      <w:tr w:rsidR="00DD2B50" w:rsidTr="00DD2B50">
        <w:trPr>
          <w:trHeight w:val="275"/>
        </w:trPr>
        <w:tc>
          <w:tcPr>
            <w:tcW w:w="1354" w:type="dxa"/>
          </w:tcPr>
          <w:p w:rsidR="00DD2B50" w:rsidRDefault="00DD2B50" w:rsidP="00247A0D">
            <w:pPr>
              <w:pStyle w:val="TableParagraph"/>
              <w:spacing w:line="256" w:lineRule="exact"/>
              <w:ind w:right="544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213" w:type="dxa"/>
          </w:tcPr>
          <w:p w:rsidR="00DD2B50" w:rsidRDefault="00DD2B50" w:rsidP="00247A0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Стойка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печатн.продукции</w:t>
            </w:r>
            <w:proofErr w:type="spellEnd"/>
          </w:p>
        </w:tc>
      </w:tr>
      <w:tr w:rsidR="00DD2B50" w:rsidTr="00DD2B50">
        <w:trPr>
          <w:trHeight w:val="275"/>
        </w:trPr>
        <w:tc>
          <w:tcPr>
            <w:tcW w:w="1354" w:type="dxa"/>
          </w:tcPr>
          <w:p w:rsidR="00DD2B50" w:rsidRDefault="00DD2B50" w:rsidP="00247A0D">
            <w:pPr>
              <w:pStyle w:val="TableParagraph"/>
              <w:spacing w:line="256" w:lineRule="exact"/>
              <w:ind w:right="544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213" w:type="dxa"/>
          </w:tcPr>
          <w:p w:rsidR="00DD2B50" w:rsidRDefault="00DD2B50" w:rsidP="00247A0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Копир</w:t>
            </w:r>
            <w:proofErr w:type="spellEnd"/>
            <w:r>
              <w:rPr>
                <w:sz w:val="24"/>
              </w:rPr>
              <w:t xml:space="preserve"> "Canon" iR-2016</w:t>
            </w:r>
          </w:p>
        </w:tc>
      </w:tr>
      <w:tr w:rsidR="00DD2B50" w:rsidTr="00DD2B50">
        <w:trPr>
          <w:trHeight w:val="275"/>
        </w:trPr>
        <w:tc>
          <w:tcPr>
            <w:tcW w:w="1354" w:type="dxa"/>
          </w:tcPr>
          <w:p w:rsidR="00DD2B50" w:rsidRDefault="00DD2B50" w:rsidP="00247A0D">
            <w:pPr>
              <w:pStyle w:val="TableParagraph"/>
              <w:spacing w:line="256" w:lineRule="exact"/>
              <w:ind w:right="544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213" w:type="dxa"/>
          </w:tcPr>
          <w:p w:rsidR="00DD2B50" w:rsidRDefault="00DD2B50" w:rsidP="00247A0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Стеллаж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библиотечный</w:t>
            </w:r>
            <w:proofErr w:type="spellEnd"/>
            <w:r>
              <w:rPr>
                <w:sz w:val="24"/>
              </w:rPr>
              <w:t xml:space="preserve"> 1 </w:t>
            </w:r>
            <w:proofErr w:type="spellStart"/>
            <w:r>
              <w:rPr>
                <w:sz w:val="24"/>
              </w:rPr>
              <w:t>сторонний</w:t>
            </w:r>
            <w:proofErr w:type="spellEnd"/>
          </w:p>
        </w:tc>
      </w:tr>
      <w:tr w:rsidR="00DD2B50" w:rsidTr="00DD2B50">
        <w:trPr>
          <w:trHeight w:val="275"/>
        </w:trPr>
        <w:tc>
          <w:tcPr>
            <w:tcW w:w="1354" w:type="dxa"/>
          </w:tcPr>
          <w:p w:rsidR="00DD2B50" w:rsidRDefault="00DD2B50" w:rsidP="00247A0D">
            <w:pPr>
              <w:pStyle w:val="TableParagraph"/>
              <w:spacing w:line="256" w:lineRule="exact"/>
              <w:ind w:right="544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213" w:type="dxa"/>
          </w:tcPr>
          <w:p w:rsidR="00DD2B50" w:rsidRDefault="00DD2B50" w:rsidP="00247A0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Телефон</w:t>
            </w:r>
            <w:proofErr w:type="spellEnd"/>
            <w:r>
              <w:rPr>
                <w:sz w:val="24"/>
              </w:rPr>
              <w:t xml:space="preserve"> Panasonic</w:t>
            </w:r>
          </w:p>
        </w:tc>
      </w:tr>
      <w:tr w:rsidR="00DD2B50" w:rsidTr="00DD2B50">
        <w:trPr>
          <w:trHeight w:val="278"/>
        </w:trPr>
        <w:tc>
          <w:tcPr>
            <w:tcW w:w="1354" w:type="dxa"/>
          </w:tcPr>
          <w:p w:rsidR="00DD2B50" w:rsidRDefault="00DD2B50" w:rsidP="00247A0D">
            <w:pPr>
              <w:pStyle w:val="TableParagraph"/>
              <w:spacing w:line="258" w:lineRule="exact"/>
              <w:ind w:right="544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213" w:type="dxa"/>
          </w:tcPr>
          <w:p w:rsidR="00DD2B50" w:rsidRDefault="00DD2B50" w:rsidP="00247A0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Огнетушитель</w:t>
            </w:r>
            <w:proofErr w:type="spellEnd"/>
            <w:r>
              <w:rPr>
                <w:sz w:val="24"/>
              </w:rPr>
              <w:t xml:space="preserve"> ОП-4</w:t>
            </w:r>
          </w:p>
        </w:tc>
      </w:tr>
    </w:tbl>
    <w:p w:rsidR="00DD2B50" w:rsidRDefault="00DD2B50"/>
    <w:p w:rsidR="00F63BC8" w:rsidRDefault="00F63BC8"/>
    <w:p w:rsidR="00F63BC8" w:rsidRDefault="00F63BC8" w:rsidP="00F63BC8">
      <w:pPr>
        <w:jc w:val="center"/>
        <w:rPr>
          <w:sz w:val="28"/>
        </w:rPr>
      </w:pPr>
      <w:r>
        <w:rPr>
          <w:sz w:val="28"/>
        </w:rPr>
        <w:t>Корпус №5,7</w:t>
      </w:r>
    </w:p>
    <w:p w:rsidR="00F63BC8" w:rsidRDefault="00F63BC8" w:rsidP="00F63BC8">
      <w:pPr>
        <w:pStyle w:val="a5"/>
        <w:tabs>
          <w:tab w:val="left" w:pos="142"/>
        </w:tabs>
        <w:spacing w:before="202"/>
        <w:ind w:left="142" w:firstLine="0"/>
        <w:rPr>
          <w:sz w:val="24"/>
        </w:rPr>
      </w:pPr>
      <w:r>
        <w:rPr>
          <w:sz w:val="24"/>
        </w:rPr>
        <w:t>Учебная библиотека</w:t>
      </w:r>
    </w:p>
    <w:p w:rsidR="00F63BC8" w:rsidRDefault="00F63BC8" w:rsidP="00F63BC8">
      <w:pPr>
        <w:pStyle w:val="a3"/>
        <w:tabs>
          <w:tab w:val="left" w:pos="142"/>
        </w:tabs>
        <w:spacing w:before="1"/>
        <w:ind w:left="142"/>
        <w:rPr>
          <w:sz w:val="21"/>
        </w:rPr>
      </w:pPr>
    </w:p>
    <w:p w:rsidR="00F63BC8" w:rsidRDefault="00F63BC8" w:rsidP="00F63BC8">
      <w:pPr>
        <w:pStyle w:val="a3"/>
        <w:tabs>
          <w:tab w:val="left" w:pos="142"/>
        </w:tabs>
        <w:ind w:left="142"/>
      </w:pPr>
      <w:r>
        <w:t>Деятельность учебной библиотеки осуществляется по 4 секторам:</w:t>
      </w:r>
    </w:p>
    <w:p w:rsidR="00F63BC8" w:rsidRDefault="00F63BC8" w:rsidP="00F63BC8">
      <w:pPr>
        <w:pStyle w:val="a3"/>
        <w:tabs>
          <w:tab w:val="left" w:pos="142"/>
        </w:tabs>
        <w:spacing w:before="10"/>
        <w:ind w:left="142"/>
        <w:rPr>
          <w:sz w:val="20"/>
        </w:rPr>
      </w:pPr>
    </w:p>
    <w:p w:rsidR="00F63BC8" w:rsidRDefault="00F63BC8" w:rsidP="00F63BC8">
      <w:pPr>
        <w:pStyle w:val="a5"/>
        <w:numPr>
          <w:ilvl w:val="1"/>
          <w:numId w:val="2"/>
        </w:numPr>
        <w:tabs>
          <w:tab w:val="left" w:pos="142"/>
          <w:tab w:val="left" w:pos="1642"/>
        </w:tabs>
        <w:ind w:left="142" w:firstLine="420"/>
        <w:rPr>
          <w:sz w:val="24"/>
        </w:rPr>
      </w:pPr>
      <w:r>
        <w:rPr>
          <w:sz w:val="24"/>
        </w:rPr>
        <w:t>комплектования и учета</w:t>
      </w:r>
      <w:r>
        <w:rPr>
          <w:spacing w:val="-4"/>
          <w:sz w:val="24"/>
        </w:rPr>
        <w:t xml:space="preserve"> </w:t>
      </w:r>
      <w:r>
        <w:rPr>
          <w:sz w:val="24"/>
        </w:rPr>
        <w:t>фонда;</w:t>
      </w:r>
    </w:p>
    <w:p w:rsidR="00F63BC8" w:rsidRDefault="00F63BC8" w:rsidP="00F63BC8">
      <w:pPr>
        <w:pStyle w:val="a3"/>
        <w:tabs>
          <w:tab w:val="left" w:pos="142"/>
        </w:tabs>
        <w:spacing w:before="1"/>
        <w:ind w:left="142"/>
        <w:rPr>
          <w:sz w:val="21"/>
        </w:rPr>
      </w:pPr>
    </w:p>
    <w:p w:rsidR="00F63BC8" w:rsidRDefault="00F63BC8" w:rsidP="00F63BC8">
      <w:pPr>
        <w:pStyle w:val="a5"/>
        <w:numPr>
          <w:ilvl w:val="1"/>
          <w:numId w:val="2"/>
        </w:numPr>
        <w:tabs>
          <w:tab w:val="left" w:pos="142"/>
          <w:tab w:val="left" w:pos="1642"/>
        </w:tabs>
        <w:ind w:left="142" w:firstLine="420"/>
        <w:rPr>
          <w:sz w:val="24"/>
        </w:rPr>
      </w:pPr>
      <w:r>
        <w:rPr>
          <w:sz w:val="24"/>
        </w:rPr>
        <w:t>справочно – библиографический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аппарат;</w:t>
      </w:r>
    </w:p>
    <w:p w:rsidR="00F63BC8" w:rsidRDefault="00F63BC8" w:rsidP="00F63BC8">
      <w:pPr>
        <w:pStyle w:val="a3"/>
        <w:tabs>
          <w:tab w:val="left" w:pos="142"/>
        </w:tabs>
        <w:spacing w:before="11"/>
        <w:ind w:left="142"/>
        <w:rPr>
          <w:sz w:val="20"/>
        </w:rPr>
      </w:pPr>
    </w:p>
    <w:p w:rsidR="00F63BC8" w:rsidRDefault="00F63BC8" w:rsidP="00F63BC8">
      <w:pPr>
        <w:pStyle w:val="a5"/>
        <w:numPr>
          <w:ilvl w:val="1"/>
          <w:numId w:val="2"/>
        </w:numPr>
        <w:tabs>
          <w:tab w:val="left" w:pos="142"/>
          <w:tab w:val="left" w:pos="1642"/>
        </w:tabs>
        <w:ind w:left="142" w:firstLine="420"/>
        <w:rPr>
          <w:sz w:val="24"/>
        </w:rPr>
      </w:pPr>
      <w:r>
        <w:rPr>
          <w:sz w:val="24"/>
        </w:rPr>
        <w:t>абонемент с учебно-методическим</w:t>
      </w:r>
      <w:r>
        <w:rPr>
          <w:spacing w:val="2"/>
          <w:sz w:val="24"/>
        </w:rPr>
        <w:t xml:space="preserve"> </w:t>
      </w:r>
      <w:r>
        <w:rPr>
          <w:sz w:val="24"/>
        </w:rPr>
        <w:t>обеспечением;</w:t>
      </w:r>
    </w:p>
    <w:p w:rsidR="00F63BC8" w:rsidRDefault="00F63BC8" w:rsidP="00F63BC8">
      <w:pPr>
        <w:pStyle w:val="a3"/>
        <w:tabs>
          <w:tab w:val="left" w:pos="142"/>
        </w:tabs>
        <w:spacing w:before="1"/>
        <w:ind w:left="142"/>
        <w:rPr>
          <w:sz w:val="21"/>
        </w:rPr>
      </w:pPr>
    </w:p>
    <w:p w:rsidR="00F63BC8" w:rsidRDefault="00F63BC8" w:rsidP="00F63BC8">
      <w:pPr>
        <w:pStyle w:val="a5"/>
        <w:numPr>
          <w:ilvl w:val="1"/>
          <w:numId w:val="2"/>
        </w:numPr>
        <w:tabs>
          <w:tab w:val="left" w:pos="142"/>
          <w:tab w:val="left" w:pos="1642"/>
        </w:tabs>
        <w:spacing w:line="448" w:lineRule="auto"/>
        <w:ind w:left="142" w:right="4576" w:firstLine="420"/>
        <w:rPr>
          <w:sz w:val="24"/>
        </w:rPr>
      </w:pPr>
      <w:r>
        <w:rPr>
          <w:sz w:val="24"/>
        </w:rPr>
        <w:t>читальный зал с периодическими изданиями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ведения о книжном фонде библиотеки</w:t>
      </w:r>
      <w:r>
        <w:rPr>
          <w:spacing w:val="-16"/>
          <w:sz w:val="24"/>
        </w:rPr>
        <w:t xml:space="preserve"> </w:t>
      </w:r>
      <w:r>
        <w:rPr>
          <w:sz w:val="24"/>
        </w:rPr>
        <w:t>организации:</w:t>
      </w:r>
    </w:p>
    <w:p w:rsidR="00F63BC8" w:rsidRDefault="00F63BC8" w:rsidP="00F63BC8">
      <w:pPr>
        <w:pStyle w:val="a3"/>
        <w:tabs>
          <w:tab w:val="left" w:pos="142"/>
        </w:tabs>
        <w:spacing w:before="2" w:line="451" w:lineRule="auto"/>
        <w:ind w:left="142" w:right="3251"/>
      </w:pPr>
      <w:r>
        <w:t>число книг – 12,47 тыс. шт.</w:t>
      </w:r>
      <w:proofErr w:type="gramStart"/>
      <w:r>
        <w:t xml:space="preserve"> ;</w:t>
      </w:r>
      <w:proofErr w:type="gramEnd"/>
      <w:r>
        <w:t xml:space="preserve"> фонд учебников – 11,48 тыс. шт.; научно-педагогическая и методическая литература – 0,47 тыс. шт.</w:t>
      </w:r>
    </w:p>
    <w:p w:rsidR="00F63BC8" w:rsidRDefault="00F63BC8" w:rsidP="00F63BC8">
      <w:pPr>
        <w:pStyle w:val="a3"/>
        <w:tabs>
          <w:tab w:val="left" w:pos="142"/>
        </w:tabs>
        <w:spacing w:before="2" w:line="451" w:lineRule="auto"/>
        <w:ind w:left="142" w:right="3251"/>
      </w:pPr>
      <w:r>
        <w:t xml:space="preserve">Библиотека регулярно обновляется, ведется работа по </w:t>
      </w:r>
      <w:r>
        <w:lastRenderedPageBreak/>
        <w:t>текущему комплектованию библиотечного фонда документами, обеспечивающими учебно-воспитательный процесс.</w:t>
      </w:r>
    </w:p>
    <w:p w:rsidR="00F63BC8" w:rsidRDefault="00367DEE" w:rsidP="00367DEE">
      <w:bookmarkStart w:id="0" w:name="_GoBack"/>
      <w:bookmarkEnd w:id="0"/>
      <w:r>
        <w:rPr>
          <w:noProof/>
          <w:lang w:eastAsia="ru-RU"/>
        </w:rPr>
        <w:drawing>
          <wp:anchor distT="0" distB="0" distL="0" distR="0" simplePos="0" relativeHeight="251663360" behindDoc="0" locked="0" layoutInCell="1" allowOverlap="1" wp14:anchorId="4C403672" wp14:editId="567582B0">
            <wp:simplePos x="0" y="0"/>
            <wp:positionH relativeFrom="margin">
              <wp:posOffset>-341630</wp:posOffset>
            </wp:positionH>
            <wp:positionV relativeFrom="margin">
              <wp:posOffset>5401945</wp:posOffset>
            </wp:positionV>
            <wp:extent cx="6216015" cy="2886075"/>
            <wp:effectExtent l="0" t="0" r="0" b="9525"/>
            <wp:wrapSquare wrapText="bothSides"/>
            <wp:docPr id="33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6015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1312" behindDoc="0" locked="0" layoutInCell="1" allowOverlap="1" wp14:anchorId="24F789FE" wp14:editId="47759423">
            <wp:simplePos x="0" y="0"/>
            <wp:positionH relativeFrom="margin">
              <wp:posOffset>-492760</wp:posOffset>
            </wp:positionH>
            <wp:positionV relativeFrom="margin">
              <wp:posOffset>1240790</wp:posOffset>
            </wp:positionV>
            <wp:extent cx="6471920" cy="3935730"/>
            <wp:effectExtent l="0" t="0" r="5080" b="7620"/>
            <wp:wrapSquare wrapText="bothSides"/>
            <wp:docPr id="35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1920" cy="3935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63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B0317"/>
    <w:multiLevelType w:val="hybridMultilevel"/>
    <w:tmpl w:val="635A01AC"/>
    <w:lvl w:ilvl="0" w:tplc="8DBE5438">
      <w:start w:val="6"/>
      <w:numFmt w:val="decimal"/>
      <w:lvlText w:val="%1."/>
      <w:lvlJc w:val="left"/>
      <w:pPr>
        <w:ind w:left="1263" w:hanging="18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ru-RU" w:bidi="ru-RU"/>
      </w:rPr>
    </w:lvl>
    <w:lvl w:ilvl="1" w:tplc="6FE05088">
      <w:numFmt w:val="bullet"/>
      <w:lvlText w:val="-"/>
      <w:lvlJc w:val="left"/>
      <w:pPr>
        <w:ind w:left="10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D55A7722">
      <w:numFmt w:val="bullet"/>
      <w:lvlText w:val="•"/>
      <w:lvlJc w:val="left"/>
      <w:pPr>
        <w:ind w:left="2356" w:hanging="140"/>
      </w:pPr>
      <w:rPr>
        <w:rFonts w:hint="default"/>
        <w:lang w:val="ru-RU" w:eastAsia="ru-RU" w:bidi="ru-RU"/>
      </w:rPr>
    </w:lvl>
    <w:lvl w:ilvl="3" w:tplc="E866195C">
      <w:numFmt w:val="bullet"/>
      <w:lvlText w:val="•"/>
      <w:lvlJc w:val="left"/>
      <w:pPr>
        <w:ind w:left="3452" w:hanging="140"/>
      </w:pPr>
      <w:rPr>
        <w:rFonts w:hint="default"/>
        <w:lang w:val="ru-RU" w:eastAsia="ru-RU" w:bidi="ru-RU"/>
      </w:rPr>
    </w:lvl>
    <w:lvl w:ilvl="4" w:tplc="3A4E55A8">
      <w:numFmt w:val="bullet"/>
      <w:lvlText w:val="•"/>
      <w:lvlJc w:val="left"/>
      <w:pPr>
        <w:ind w:left="4548" w:hanging="140"/>
      </w:pPr>
      <w:rPr>
        <w:rFonts w:hint="default"/>
        <w:lang w:val="ru-RU" w:eastAsia="ru-RU" w:bidi="ru-RU"/>
      </w:rPr>
    </w:lvl>
    <w:lvl w:ilvl="5" w:tplc="98B4C818">
      <w:numFmt w:val="bullet"/>
      <w:lvlText w:val="•"/>
      <w:lvlJc w:val="left"/>
      <w:pPr>
        <w:ind w:left="5645" w:hanging="140"/>
      </w:pPr>
      <w:rPr>
        <w:rFonts w:hint="default"/>
        <w:lang w:val="ru-RU" w:eastAsia="ru-RU" w:bidi="ru-RU"/>
      </w:rPr>
    </w:lvl>
    <w:lvl w:ilvl="6" w:tplc="B374FAAA">
      <w:numFmt w:val="bullet"/>
      <w:lvlText w:val="•"/>
      <w:lvlJc w:val="left"/>
      <w:pPr>
        <w:ind w:left="6741" w:hanging="140"/>
      </w:pPr>
      <w:rPr>
        <w:rFonts w:hint="default"/>
        <w:lang w:val="ru-RU" w:eastAsia="ru-RU" w:bidi="ru-RU"/>
      </w:rPr>
    </w:lvl>
    <w:lvl w:ilvl="7" w:tplc="D6BEF1EC">
      <w:numFmt w:val="bullet"/>
      <w:lvlText w:val="•"/>
      <w:lvlJc w:val="left"/>
      <w:pPr>
        <w:ind w:left="7837" w:hanging="140"/>
      </w:pPr>
      <w:rPr>
        <w:rFonts w:hint="default"/>
        <w:lang w:val="ru-RU" w:eastAsia="ru-RU" w:bidi="ru-RU"/>
      </w:rPr>
    </w:lvl>
    <w:lvl w:ilvl="8" w:tplc="8F0C3BB0">
      <w:numFmt w:val="bullet"/>
      <w:lvlText w:val="•"/>
      <w:lvlJc w:val="left"/>
      <w:pPr>
        <w:ind w:left="8933" w:hanging="140"/>
      </w:pPr>
      <w:rPr>
        <w:rFonts w:hint="default"/>
        <w:lang w:val="ru-RU" w:eastAsia="ru-RU" w:bidi="ru-RU"/>
      </w:rPr>
    </w:lvl>
  </w:abstractNum>
  <w:abstractNum w:abstractNumId="1">
    <w:nsid w:val="6B9F6EB2"/>
    <w:multiLevelType w:val="hybridMultilevel"/>
    <w:tmpl w:val="EF122B7A"/>
    <w:lvl w:ilvl="0" w:tplc="6396ED88">
      <w:numFmt w:val="bullet"/>
      <w:lvlText w:val="-"/>
      <w:lvlJc w:val="left"/>
      <w:pPr>
        <w:ind w:left="122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064B6C8">
      <w:numFmt w:val="bullet"/>
      <w:lvlText w:val="•"/>
      <w:lvlJc w:val="left"/>
      <w:pPr>
        <w:ind w:left="2210" w:hanging="140"/>
      </w:pPr>
      <w:rPr>
        <w:rFonts w:hint="default"/>
        <w:lang w:val="ru-RU" w:eastAsia="ru-RU" w:bidi="ru-RU"/>
      </w:rPr>
    </w:lvl>
    <w:lvl w:ilvl="2" w:tplc="A67EBB1E">
      <w:numFmt w:val="bullet"/>
      <w:lvlText w:val="•"/>
      <w:lvlJc w:val="left"/>
      <w:pPr>
        <w:ind w:left="3201" w:hanging="140"/>
      </w:pPr>
      <w:rPr>
        <w:rFonts w:hint="default"/>
        <w:lang w:val="ru-RU" w:eastAsia="ru-RU" w:bidi="ru-RU"/>
      </w:rPr>
    </w:lvl>
    <w:lvl w:ilvl="3" w:tplc="E0743EAA">
      <w:numFmt w:val="bullet"/>
      <w:lvlText w:val="•"/>
      <w:lvlJc w:val="left"/>
      <w:pPr>
        <w:ind w:left="4191" w:hanging="140"/>
      </w:pPr>
      <w:rPr>
        <w:rFonts w:hint="default"/>
        <w:lang w:val="ru-RU" w:eastAsia="ru-RU" w:bidi="ru-RU"/>
      </w:rPr>
    </w:lvl>
    <w:lvl w:ilvl="4" w:tplc="7B0CE600">
      <w:numFmt w:val="bullet"/>
      <w:lvlText w:val="•"/>
      <w:lvlJc w:val="left"/>
      <w:pPr>
        <w:ind w:left="5182" w:hanging="140"/>
      </w:pPr>
      <w:rPr>
        <w:rFonts w:hint="default"/>
        <w:lang w:val="ru-RU" w:eastAsia="ru-RU" w:bidi="ru-RU"/>
      </w:rPr>
    </w:lvl>
    <w:lvl w:ilvl="5" w:tplc="254089D4">
      <w:numFmt w:val="bullet"/>
      <w:lvlText w:val="•"/>
      <w:lvlJc w:val="left"/>
      <w:pPr>
        <w:ind w:left="6173" w:hanging="140"/>
      </w:pPr>
      <w:rPr>
        <w:rFonts w:hint="default"/>
        <w:lang w:val="ru-RU" w:eastAsia="ru-RU" w:bidi="ru-RU"/>
      </w:rPr>
    </w:lvl>
    <w:lvl w:ilvl="6" w:tplc="1960C23E">
      <w:numFmt w:val="bullet"/>
      <w:lvlText w:val="•"/>
      <w:lvlJc w:val="left"/>
      <w:pPr>
        <w:ind w:left="7163" w:hanging="140"/>
      </w:pPr>
      <w:rPr>
        <w:rFonts w:hint="default"/>
        <w:lang w:val="ru-RU" w:eastAsia="ru-RU" w:bidi="ru-RU"/>
      </w:rPr>
    </w:lvl>
    <w:lvl w:ilvl="7" w:tplc="36E2C754">
      <w:numFmt w:val="bullet"/>
      <w:lvlText w:val="•"/>
      <w:lvlJc w:val="left"/>
      <w:pPr>
        <w:ind w:left="8154" w:hanging="140"/>
      </w:pPr>
      <w:rPr>
        <w:rFonts w:hint="default"/>
        <w:lang w:val="ru-RU" w:eastAsia="ru-RU" w:bidi="ru-RU"/>
      </w:rPr>
    </w:lvl>
    <w:lvl w:ilvl="8" w:tplc="83D6323C">
      <w:numFmt w:val="bullet"/>
      <w:lvlText w:val="•"/>
      <w:lvlJc w:val="left"/>
      <w:pPr>
        <w:ind w:left="9145" w:hanging="14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AAA"/>
    <w:rsid w:val="002A756B"/>
    <w:rsid w:val="00367DEE"/>
    <w:rsid w:val="00AA1DD7"/>
    <w:rsid w:val="00B07AAA"/>
    <w:rsid w:val="00DD2B50"/>
    <w:rsid w:val="00F6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2B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D2B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DD2B50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DD2B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5">
    <w:name w:val="List Paragraph"/>
    <w:basedOn w:val="a"/>
    <w:uiPriority w:val="1"/>
    <w:qFormat/>
    <w:rsid w:val="00DD2B50"/>
    <w:pPr>
      <w:widowControl w:val="0"/>
      <w:autoSpaceDE w:val="0"/>
      <w:autoSpaceDN w:val="0"/>
      <w:spacing w:after="0" w:line="240" w:lineRule="auto"/>
      <w:ind w:left="1802" w:hanging="360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2B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D2B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DD2B50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DD2B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5">
    <w:name w:val="List Paragraph"/>
    <w:basedOn w:val="a"/>
    <w:uiPriority w:val="1"/>
    <w:qFormat/>
    <w:rsid w:val="00DD2B50"/>
    <w:pPr>
      <w:widowControl w:val="0"/>
      <w:autoSpaceDE w:val="0"/>
      <w:autoSpaceDN w:val="0"/>
      <w:spacing w:after="0" w:line="240" w:lineRule="auto"/>
      <w:ind w:left="1802" w:hanging="360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box@volpt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2018-05-08T14:14:00Z</dcterms:created>
  <dcterms:modified xsi:type="dcterms:W3CDTF">2018-05-08T14:54:00Z</dcterms:modified>
</cp:coreProperties>
</file>